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E4" w:rsidRDefault="00FB18D1">
      <w:pPr>
        <w:pStyle w:val="1"/>
        <w:spacing w:before="74"/>
        <w:ind w:left="84" w:right="91"/>
        <w:jc w:val="center"/>
      </w:pPr>
      <w:r>
        <w:rPr>
          <w:spacing w:val="-2"/>
        </w:rPr>
        <w:t>Уведомление</w:t>
      </w:r>
    </w:p>
    <w:p w:rsidR="004066E4" w:rsidRDefault="00FB18D1">
      <w:pPr>
        <w:ind w:left="83" w:right="91"/>
        <w:jc w:val="center"/>
        <w:rPr>
          <w:b/>
          <w:spacing w:val="-7"/>
          <w:sz w:val="28"/>
        </w:rPr>
      </w:pPr>
      <w:proofErr w:type="gramStart"/>
      <w:r>
        <w:rPr>
          <w:b/>
          <w:sz w:val="28"/>
        </w:rPr>
        <w:t>о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независимой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антикоррупционной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экспертизы</w:t>
      </w:r>
      <w:r>
        <w:rPr>
          <w:b/>
          <w:spacing w:val="-7"/>
          <w:sz w:val="28"/>
        </w:rPr>
        <w:t xml:space="preserve"> </w:t>
      </w:r>
    </w:p>
    <w:p w:rsidR="00CA0EF2" w:rsidRDefault="00CA0EF2">
      <w:pPr>
        <w:ind w:left="83" w:right="91"/>
        <w:jc w:val="center"/>
        <w:rPr>
          <w:b/>
          <w:sz w:val="28"/>
        </w:rPr>
      </w:pPr>
      <w:bookmarkStart w:id="0" w:name="_GoBack"/>
      <w:bookmarkEnd w:id="0"/>
    </w:p>
    <w:p w:rsidR="00CA0EF2" w:rsidRDefault="00FB18D1" w:rsidP="00CA0EF2">
      <w:pPr>
        <w:pStyle w:val="a3"/>
        <w:ind w:right="104" w:firstLine="566"/>
        <w:rPr>
          <w:spacing w:val="-2"/>
        </w:rPr>
      </w:pPr>
      <w:r>
        <w:t>Настоящим министерство экологии и природных ресурсов Нижегородской области уведомляет о проведении независимой антикоррупционной</w:t>
      </w:r>
      <w:r>
        <w:rPr>
          <w:spacing w:val="27"/>
        </w:rPr>
        <w:t xml:space="preserve"> </w:t>
      </w:r>
      <w:r>
        <w:t>экспертизы</w:t>
      </w:r>
      <w:r>
        <w:rPr>
          <w:spacing w:val="31"/>
        </w:rPr>
        <w:t xml:space="preserve"> </w:t>
      </w:r>
      <w:r>
        <w:t>проекта</w:t>
      </w:r>
      <w:r>
        <w:rPr>
          <w:spacing w:val="29"/>
        </w:rPr>
        <w:t xml:space="preserve"> </w:t>
      </w:r>
      <w:r w:rsidR="00CA0EF2">
        <w:rPr>
          <w:spacing w:val="-2"/>
        </w:rPr>
        <w:t>Указа Губернатора Нижегородской области «</w:t>
      </w:r>
      <w:r w:rsidR="00CA0EF2" w:rsidRPr="00CA0EF2">
        <w:rPr>
          <w:spacing w:val="-2"/>
        </w:rPr>
        <w:t>О внесении изменений в Указ Губернатора Нижегородской области от 23 октября 2024 г. № 209</w:t>
      </w:r>
      <w:r w:rsidR="00CA0EF2">
        <w:rPr>
          <w:spacing w:val="-2"/>
        </w:rPr>
        <w:t>».</w:t>
      </w:r>
    </w:p>
    <w:p w:rsidR="00CA0EF2" w:rsidRPr="00CA0EF2" w:rsidRDefault="00CA0EF2" w:rsidP="00CA0EF2">
      <w:pPr>
        <w:pStyle w:val="a3"/>
        <w:ind w:right="104" w:firstLine="566"/>
        <w:rPr>
          <w:b/>
          <w:spacing w:val="-2"/>
        </w:rPr>
      </w:pPr>
      <w:r>
        <w:rPr>
          <w:spacing w:val="-2"/>
        </w:rPr>
        <w:t xml:space="preserve">Срок проведения независимой антикоррупционной экспертизы: </w:t>
      </w:r>
      <w:r w:rsidRPr="00CA0EF2">
        <w:rPr>
          <w:b/>
          <w:spacing w:val="-2"/>
        </w:rPr>
        <w:t>с 22 января по 28 января 2026 года</w:t>
      </w:r>
    </w:p>
    <w:p w:rsidR="004066E4" w:rsidRDefault="00FB18D1">
      <w:pPr>
        <w:spacing w:before="2" w:line="319" w:lineRule="exact"/>
        <w:ind w:left="668"/>
        <w:jc w:val="both"/>
        <w:rPr>
          <w:b/>
          <w:sz w:val="28"/>
        </w:rPr>
      </w:pPr>
      <w:r>
        <w:rPr>
          <w:b/>
          <w:sz w:val="28"/>
        </w:rPr>
        <w:t>Способ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заключений:</w:t>
      </w:r>
    </w:p>
    <w:p w:rsidR="004066E4" w:rsidRDefault="00FB18D1">
      <w:pPr>
        <w:pStyle w:val="a3"/>
        <w:spacing w:line="242" w:lineRule="auto"/>
        <w:ind w:right="113" w:firstLine="566"/>
      </w:pPr>
      <w:r>
        <w:t xml:space="preserve">предложения и замечания направляются в электронном виде на адрес: </w:t>
      </w:r>
      <w:r>
        <w:rPr>
          <w:color w:val="0000FF"/>
          <w:u w:val="single" w:color="0000FF"/>
        </w:rPr>
        <w:t>eco</w:t>
      </w:r>
      <w:hyperlink r:id="rId4">
        <w:r>
          <w:rPr>
            <w:color w:val="0000FF"/>
            <w:u w:val="single" w:color="0000FF"/>
          </w:rPr>
          <w:t>@nobl.ru</w:t>
        </w:r>
      </w:hyperlink>
      <w:r>
        <w:rPr>
          <w:color w:val="0000FF"/>
        </w:rPr>
        <w:t xml:space="preserve"> </w:t>
      </w:r>
      <w:r>
        <w:t>или на бумажном носителе по адресу:</w:t>
      </w:r>
    </w:p>
    <w:p w:rsidR="004066E4" w:rsidRDefault="00FB18D1">
      <w:pPr>
        <w:pStyle w:val="a3"/>
        <w:spacing w:line="317" w:lineRule="exact"/>
        <w:ind w:left="668"/>
      </w:pPr>
      <w:r>
        <w:t>г. Нижний</w:t>
      </w:r>
      <w:r>
        <w:rPr>
          <w:spacing w:val="-6"/>
        </w:rPr>
        <w:t xml:space="preserve"> </w:t>
      </w:r>
      <w:r>
        <w:t>Новгород,</w:t>
      </w:r>
      <w:r>
        <w:rPr>
          <w:spacing w:val="-6"/>
        </w:rPr>
        <w:t xml:space="preserve"> </w:t>
      </w:r>
      <w:r>
        <w:t>Кремль,</w:t>
      </w:r>
      <w:r>
        <w:rPr>
          <w:spacing w:val="-6"/>
        </w:rPr>
        <w:t xml:space="preserve"> </w:t>
      </w:r>
      <w:r>
        <w:t>корпус</w:t>
      </w:r>
      <w:r>
        <w:rPr>
          <w:spacing w:val="-6"/>
        </w:rPr>
        <w:t xml:space="preserve"> </w:t>
      </w:r>
      <w:r>
        <w:rPr>
          <w:spacing w:val="-5"/>
        </w:rPr>
        <w:t>14.</w:t>
      </w:r>
    </w:p>
    <w:p w:rsidR="004066E4" w:rsidRDefault="00FB18D1">
      <w:pPr>
        <w:pStyle w:val="1"/>
        <w:spacing w:line="319" w:lineRule="exact"/>
      </w:pPr>
      <w:r>
        <w:t>Контактное</w:t>
      </w:r>
      <w:r>
        <w:rPr>
          <w:spacing w:val="-10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независимой</w:t>
      </w:r>
      <w:r>
        <w:rPr>
          <w:spacing w:val="-6"/>
        </w:rPr>
        <w:t xml:space="preserve"> </w:t>
      </w:r>
      <w:r>
        <w:rPr>
          <w:spacing w:val="-2"/>
        </w:rPr>
        <w:t>экспертизы:</w:t>
      </w:r>
    </w:p>
    <w:p w:rsidR="004066E4" w:rsidRDefault="00CA0EF2">
      <w:pPr>
        <w:pStyle w:val="a3"/>
        <w:ind w:right="104" w:firstLine="566"/>
      </w:pPr>
      <w:proofErr w:type="spellStart"/>
      <w:r>
        <w:t>Седуль</w:t>
      </w:r>
      <w:proofErr w:type="spellEnd"/>
      <w:r>
        <w:t xml:space="preserve"> Александра Сергеевна</w:t>
      </w:r>
      <w:r w:rsidR="00FB18D1">
        <w:t xml:space="preserve"> – начальник </w:t>
      </w:r>
      <w:r>
        <w:t>сектора</w:t>
      </w:r>
      <w:r w:rsidR="00FB18D1">
        <w:t xml:space="preserve"> государственной экологической экспертизы министерства экологии и природных ресурсов Нижегородской области.</w:t>
      </w:r>
    </w:p>
    <w:p w:rsidR="004066E4" w:rsidRDefault="00FB18D1">
      <w:pPr>
        <w:pStyle w:val="a3"/>
        <w:spacing w:line="322" w:lineRule="exact"/>
        <w:ind w:left="668"/>
      </w:pPr>
      <w:r>
        <w:t>рабочий</w:t>
      </w:r>
      <w:r>
        <w:rPr>
          <w:spacing w:val="-9"/>
        </w:rPr>
        <w:t xml:space="preserve"> </w:t>
      </w:r>
      <w:r>
        <w:t>телефон:</w:t>
      </w:r>
      <w:r>
        <w:rPr>
          <w:spacing w:val="-6"/>
        </w:rPr>
        <w:t xml:space="preserve"> </w:t>
      </w:r>
      <w:r>
        <w:t>8(831)</w:t>
      </w:r>
      <w:r>
        <w:rPr>
          <w:spacing w:val="-10"/>
        </w:rPr>
        <w:t xml:space="preserve"> </w:t>
      </w:r>
      <w:r>
        <w:t>435-63-</w:t>
      </w:r>
      <w:r>
        <w:rPr>
          <w:spacing w:val="-5"/>
        </w:rPr>
        <w:t>21.</w:t>
      </w:r>
    </w:p>
    <w:p w:rsidR="004066E4" w:rsidRDefault="00FB18D1">
      <w:pPr>
        <w:pStyle w:val="a3"/>
        <w:ind w:left="668"/>
      </w:pPr>
      <w:r>
        <w:t>график</w:t>
      </w:r>
      <w:r>
        <w:rPr>
          <w:spacing w:val="-8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9.00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18.00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пн.-чт.,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17.00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пт.</w:t>
      </w:r>
    </w:p>
    <w:sectPr w:rsidR="004066E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66E4"/>
    <w:rsid w:val="004066E4"/>
    <w:rsid w:val="009D1370"/>
    <w:rsid w:val="00CA0EF2"/>
    <w:rsid w:val="00F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6B40F-70DA-4580-A5D6-379BEB46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66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ial@eco.52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Ольга Юрьевна</cp:lastModifiedBy>
  <cp:revision>5</cp:revision>
  <dcterms:created xsi:type="dcterms:W3CDTF">2024-03-18T06:09:00Z</dcterms:created>
  <dcterms:modified xsi:type="dcterms:W3CDTF">2026-01-22T12:45:00Z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2016</vt:lpwstr>
  </property>
</Properties>
</file>